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74198" w14:textId="5844B921" w:rsidR="007746E6" w:rsidRDefault="00435516" w:rsidP="00435516">
      <w:pPr>
        <w:pStyle w:val="Overskrift1"/>
      </w:pPr>
      <w:r>
        <w:t>Referat - Foreldrenes samarbeidsutvalg (FAU)</w:t>
      </w:r>
    </w:p>
    <w:p w14:paraId="74DB39D5" w14:textId="77777777" w:rsidR="00435516" w:rsidRDefault="00435516" w:rsidP="00435516"/>
    <w:p w14:paraId="432FA109" w14:textId="243C33F5" w:rsidR="00435516" w:rsidRPr="00562293" w:rsidRDefault="00435516" w:rsidP="00435516">
      <w:r w:rsidRPr="00665A82">
        <w:rPr>
          <w:b/>
          <w:bCs/>
        </w:rPr>
        <w:t>Møtedato:</w:t>
      </w:r>
      <w:r w:rsidR="00562293">
        <w:rPr>
          <w:b/>
          <w:bCs/>
        </w:rPr>
        <w:t xml:space="preserve"> </w:t>
      </w:r>
      <w:r w:rsidR="00562293">
        <w:t>1</w:t>
      </w:r>
      <w:r w:rsidR="00BF3FA0">
        <w:t>6</w:t>
      </w:r>
      <w:r w:rsidR="00562293">
        <w:t>.</w:t>
      </w:r>
      <w:r w:rsidR="00BF3FA0">
        <w:t>10</w:t>
      </w:r>
      <w:r w:rsidR="00562293">
        <w:t>.24</w:t>
      </w:r>
    </w:p>
    <w:p w14:paraId="3319B57E" w14:textId="2F3D48D5" w:rsidR="00435516" w:rsidRPr="00562293" w:rsidRDefault="00435516" w:rsidP="00435516">
      <w:r w:rsidRPr="00665A82">
        <w:rPr>
          <w:b/>
          <w:bCs/>
        </w:rPr>
        <w:t>Klokkeslett:</w:t>
      </w:r>
      <w:r w:rsidR="00562293">
        <w:rPr>
          <w:b/>
          <w:bCs/>
        </w:rPr>
        <w:t xml:space="preserve"> </w:t>
      </w:r>
      <w:r w:rsidR="00562293">
        <w:t>18:00-20:00</w:t>
      </w:r>
    </w:p>
    <w:p w14:paraId="553E8E7A" w14:textId="56E09E42" w:rsidR="00435516" w:rsidRPr="00562293" w:rsidRDefault="00435516" w:rsidP="00435516">
      <w:r w:rsidRPr="00665A82">
        <w:rPr>
          <w:b/>
          <w:bCs/>
        </w:rPr>
        <w:t>Sted:</w:t>
      </w:r>
      <w:r w:rsidR="00562293">
        <w:rPr>
          <w:b/>
          <w:bCs/>
        </w:rPr>
        <w:t xml:space="preserve"> </w:t>
      </w:r>
      <w:r w:rsidR="00562293">
        <w:t>Wilds minne skole</w:t>
      </w:r>
    </w:p>
    <w:p w14:paraId="3B13E129" w14:textId="7C8DC4B6" w:rsidR="00665A82" w:rsidRDefault="00665A82" w:rsidP="00435516">
      <w:r w:rsidRPr="00665A82">
        <w:rPr>
          <w:b/>
          <w:bCs/>
        </w:rPr>
        <w:t>Referent:</w:t>
      </w:r>
      <w:r>
        <w:t xml:space="preserve"> Maarten Lohne van der Eynden</w:t>
      </w:r>
    </w:p>
    <w:p w14:paraId="22FF1AAD" w14:textId="77777777" w:rsidR="00665A82" w:rsidRDefault="00665A82" w:rsidP="00435516"/>
    <w:p w14:paraId="19D88F08" w14:textId="5727ED71" w:rsidR="00435516" w:rsidRPr="00665A82" w:rsidRDefault="00435516" w:rsidP="00435516">
      <w:pPr>
        <w:rPr>
          <w:b/>
          <w:bCs/>
        </w:rPr>
      </w:pPr>
      <w:r w:rsidRPr="00665A82">
        <w:rPr>
          <w:b/>
          <w:bCs/>
        </w:rPr>
        <w:t xml:space="preserve">Representanter for følgende klasser var til stede: </w:t>
      </w:r>
    </w:p>
    <w:p w14:paraId="1C8CB34B" w14:textId="2E3D427C" w:rsidR="00435516" w:rsidRDefault="00503D24" w:rsidP="00435516">
      <w:r>
        <w:t>Alle trinn</w:t>
      </w:r>
      <w:r w:rsidR="00DD65E8">
        <w:t xml:space="preserve"> var representert.</w:t>
      </w:r>
      <w:r>
        <w:t xml:space="preserve"> </w:t>
      </w:r>
      <w:r w:rsidR="00DD65E8">
        <w:t>Det møtte to representanter fra hvert trinn, med unntak av 1. og 2. trinn, hvor det møtte én representant fra hvert trinn.</w:t>
      </w:r>
    </w:p>
    <w:p w14:paraId="636EA883" w14:textId="77777777" w:rsidR="00665A82" w:rsidRDefault="00665A82" w:rsidP="00435516"/>
    <w:p w14:paraId="6B86DE80" w14:textId="13F9EE66" w:rsidR="00665A82" w:rsidRDefault="00665A82" w:rsidP="00435516">
      <w:pPr>
        <w:rPr>
          <w:b/>
          <w:bCs/>
          <w:sz w:val="28"/>
          <w:szCs w:val="28"/>
        </w:rPr>
      </w:pPr>
      <w:r w:rsidRPr="00665A82">
        <w:rPr>
          <w:b/>
          <w:bCs/>
          <w:sz w:val="28"/>
          <w:szCs w:val="28"/>
        </w:rPr>
        <w:t>Saksliste med referat</w:t>
      </w:r>
    </w:p>
    <w:p w14:paraId="43EA46B7" w14:textId="77777777" w:rsidR="000C363E" w:rsidRPr="00665A82" w:rsidRDefault="000C363E" w:rsidP="00435516">
      <w:pPr>
        <w:rPr>
          <w:b/>
          <w:bCs/>
          <w:sz w:val="28"/>
          <w:szCs w:val="28"/>
        </w:rPr>
      </w:pPr>
    </w:p>
    <w:tbl>
      <w:tblPr>
        <w:tblStyle w:val="Tabellrutenett"/>
        <w:tblW w:w="0" w:type="auto"/>
        <w:tblLook w:val="04A0" w:firstRow="1" w:lastRow="0" w:firstColumn="1" w:lastColumn="0" w:noHBand="0" w:noVBand="1"/>
      </w:tblPr>
      <w:tblGrid>
        <w:gridCol w:w="1549"/>
        <w:gridCol w:w="2173"/>
        <w:gridCol w:w="5340"/>
      </w:tblGrid>
      <w:tr w:rsidR="00435516" w:rsidRPr="000C363E" w14:paraId="4AA4D22A" w14:textId="77777777" w:rsidTr="000C363E">
        <w:tc>
          <w:tcPr>
            <w:tcW w:w="1413" w:type="dxa"/>
          </w:tcPr>
          <w:p w14:paraId="4A8BD6B1" w14:textId="57CDD320" w:rsidR="00435516" w:rsidRPr="000C363E" w:rsidRDefault="00435516" w:rsidP="00435516">
            <w:pPr>
              <w:rPr>
                <w:b/>
                <w:bCs/>
              </w:rPr>
            </w:pPr>
            <w:r w:rsidRPr="000C363E">
              <w:rPr>
                <w:b/>
                <w:bCs/>
              </w:rPr>
              <w:t>Saksnummer</w:t>
            </w:r>
          </w:p>
        </w:tc>
        <w:tc>
          <w:tcPr>
            <w:tcW w:w="2007" w:type="dxa"/>
          </w:tcPr>
          <w:p w14:paraId="71B81119" w14:textId="03948C0B" w:rsidR="00435516" w:rsidRPr="000C363E" w:rsidRDefault="00435516" w:rsidP="00435516">
            <w:pPr>
              <w:rPr>
                <w:b/>
                <w:bCs/>
              </w:rPr>
            </w:pPr>
            <w:r w:rsidRPr="000C363E">
              <w:rPr>
                <w:b/>
                <w:bCs/>
              </w:rPr>
              <w:t>Saksnavn</w:t>
            </w:r>
          </w:p>
        </w:tc>
        <w:tc>
          <w:tcPr>
            <w:tcW w:w="5642" w:type="dxa"/>
          </w:tcPr>
          <w:p w14:paraId="3D74F341" w14:textId="3AD39D3C" w:rsidR="00435516" w:rsidRPr="000C363E" w:rsidRDefault="00435516" w:rsidP="00435516">
            <w:pPr>
              <w:rPr>
                <w:b/>
                <w:bCs/>
              </w:rPr>
            </w:pPr>
            <w:r w:rsidRPr="000C363E">
              <w:rPr>
                <w:b/>
                <w:bCs/>
              </w:rPr>
              <w:t>Referat</w:t>
            </w:r>
            <w:r w:rsidR="00665A82" w:rsidRPr="000C363E">
              <w:rPr>
                <w:b/>
                <w:bCs/>
              </w:rPr>
              <w:t xml:space="preserve"> </w:t>
            </w:r>
          </w:p>
        </w:tc>
      </w:tr>
      <w:tr w:rsidR="00435516" w14:paraId="0FE49EE4" w14:textId="77777777" w:rsidTr="000C363E">
        <w:tc>
          <w:tcPr>
            <w:tcW w:w="1413" w:type="dxa"/>
          </w:tcPr>
          <w:p w14:paraId="301F6F06" w14:textId="45D0754D" w:rsidR="00435516" w:rsidRDefault="00435516" w:rsidP="00435516">
            <w:r>
              <w:t>0</w:t>
            </w:r>
            <w:r w:rsidR="00BF3FA0">
              <w:t>9</w:t>
            </w:r>
            <w:r>
              <w:t>/24</w:t>
            </w:r>
          </w:p>
        </w:tc>
        <w:tc>
          <w:tcPr>
            <w:tcW w:w="2007" w:type="dxa"/>
          </w:tcPr>
          <w:p w14:paraId="40F303E2" w14:textId="33EB9756" w:rsidR="00435516" w:rsidRDefault="00BF3FA0" w:rsidP="00435516">
            <w:r>
              <w:t>Godkjenning av referat og innkalling</w:t>
            </w:r>
          </w:p>
        </w:tc>
        <w:tc>
          <w:tcPr>
            <w:tcW w:w="5642" w:type="dxa"/>
          </w:tcPr>
          <w:p w14:paraId="45E8D29D" w14:textId="2A594E27" w:rsidR="00435516" w:rsidRDefault="00BF3FA0" w:rsidP="00435516">
            <w:r>
              <w:t>Innkalling og referat fra forrige møte ble godkjent.</w:t>
            </w:r>
            <w:r w:rsidR="00435516">
              <w:t xml:space="preserve"> </w:t>
            </w:r>
          </w:p>
        </w:tc>
      </w:tr>
      <w:tr w:rsidR="00435516" w14:paraId="423D5489" w14:textId="77777777" w:rsidTr="000C363E">
        <w:tc>
          <w:tcPr>
            <w:tcW w:w="1413" w:type="dxa"/>
          </w:tcPr>
          <w:p w14:paraId="50B039BD" w14:textId="5916ECF3" w:rsidR="00435516" w:rsidRDefault="00A15664" w:rsidP="00435516">
            <w:r>
              <w:t>10</w:t>
            </w:r>
            <w:r w:rsidR="00435516">
              <w:t>/24</w:t>
            </w:r>
          </w:p>
        </w:tc>
        <w:tc>
          <w:tcPr>
            <w:tcW w:w="2007" w:type="dxa"/>
          </w:tcPr>
          <w:p w14:paraId="13A3E83F" w14:textId="1BF64A9C" w:rsidR="00435516" w:rsidRDefault="00A15664" w:rsidP="00435516">
            <w:r>
              <w:t>Informasjon om endring av reguleringsplan</w:t>
            </w:r>
            <w:r w:rsidR="003D7D40">
              <w:t xml:space="preserve"> i nærheten av skolen</w:t>
            </w:r>
          </w:p>
        </w:tc>
        <w:tc>
          <w:tcPr>
            <w:tcW w:w="5642" w:type="dxa"/>
          </w:tcPr>
          <w:p w14:paraId="27FD603F" w14:textId="20C19A61" w:rsidR="00DD65E8" w:rsidRDefault="00A15664" w:rsidP="00A15664">
            <w:r w:rsidRPr="00A15664">
              <w:t>BASIS Arkitekter</w:t>
            </w:r>
            <w:r w:rsidR="00DD65E8">
              <w:t xml:space="preserve"> informerte om foreslåtte endringer i en detaljreguleringsplan i nærheten av skolen.</w:t>
            </w:r>
            <w:r w:rsidRPr="00A15664">
              <w:t xml:space="preserve"> </w:t>
            </w:r>
          </w:p>
          <w:p w14:paraId="553F2810" w14:textId="77777777" w:rsidR="00DD65E8" w:rsidRDefault="00DD65E8" w:rsidP="00A15664"/>
          <w:p w14:paraId="0A616BA1" w14:textId="039595DD" w:rsidR="00665A82" w:rsidRPr="005D1164" w:rsidRDefault="00DD65E8" w:rsidP="00A15664">
            <w:r>
              <w:t xml:space="preserve">BASIS Arkitekter </w:t>
            </w:r>
            <w:r w:rsidR="00A15664" w:rsidRPr="00A15664">
              <w:t>er engasjert av Lundsletta Utvikling AS i arbeidet med endring av detaljreguleringsplan 1363 E1 for Marvik</w:t>
            </w:r>
            <w:r w:rsidR="005D1164">
              <w:t>s</w:t>
            </w:r>
            <w:r w:rsidR="00A15664" w:rsidRPr="00A15664">
              <w:t>sletta. Endringen gjelder for delområde 1 og 2 (i nordre del</w:t>
            </w:r>
            <w:r>
              <w:t xml:space="preserve"> – ca der hvor det i dag ligger Europris, Plantasjen osv.). Planen grenser altså</w:t>
            </w:r>
            <w:r w:rsidR="00A15664" w:rsidRPr="00A15664">
              <w:t xml:space="preserve"> ikke som nærmeste nabo til skolen).</w:t>
            </w:r>
            <w:r>
              <w:t xml:space="preserve"> </w:t>
            </w:r>
            <w:r w:rsidR="00A15664" w:rsidRPr="00A15664">
              <w:t>I den forbindelse ønsket BASIS Arkitekter å presentere endringene i planen og åpne for brukermedvirkning.</w:t>
            </w:r>
            <w:r w:rsidR="005D1164">
              <w:t xml:space="preserve"> Det er altså ikke snakk om en </w:t>
            </w:r>
            <w:r w:rsidR="005D1164">
              <w:rPr>
                <w:i/>
                <w:iCs/>
              </w:rPr>
              <w:t>ny</w:t>
            </w:r>
            <w:r w:rsidR="005D1164">
              <w:t xml:space="preserve"> reguleringsplan, men om en endring i en </w:t>
            </w:r>
            <w:r w:rsidR="005D1164">
              <w:rPr>
                <w:i/>
                <w:iCs/>
              </w:rPr>
              <w:t>eksisterende</w:t>
            </w:r>
            <w:r w:rsidR="005D1164">
              <w:t xml:space="preserve"> plan. </w:t>
            </w:r>
          </w:p>
          <w:p w14:paraId="577752DB" w14:textId="77777777" w:rsidR="00A15664" w:rsidRDefault="00A15664" w:rsidP="00A15664"/>
          <w:p w14:paraId="6DC1F283" w14:textId="799E7239" w:rsidR="00A15664" w:rsidRDefault="00A15664" w:rsidP="00A15664">
            <w:r>
              <w:t xml:space="preserve">Utviklerne ønsker å </w:t>
            </w:r>
            <w:r w:rsidR="00DD65E8">
              <w:t>omregulere</w:t>
            </w:r>
            <w:r>
              <w:t xml:space="preserve"> </w:t>
            </w:r>
            <w:r w:rsidR="00DD65E8">
              <w:t xml:space="preserve">slik at </w:t>
            </w:r>
            <w:r>
              <w:t>butikkarealer</w:t>
            </w:r>
            <w:r w:rsidR="00DD65E8">
              <w:t xml:space="preserve"> havner</w:t>
            </w:r>
            <w:r>
              <w:t xml:space="preserve"> lengre bort</w:t>
            </w:r>
            <w:r w:rsidR="00DD65E8">
              <w:t>e</w:t>
            </w:r>
            <w:r>
              <w:t xml:space="preserve"> fra skolen, og heller flytte et planlagt grøntareal nærmere skolen.</w:t>
            </w:r>
            <w:r w:rsidR="00DD65E8">
              <w:t xml:space="preserve"> Samtidig ønsker man andre endringer i bebyggelsen, slik at kvartalet fremstår mer luftig.</w:t>
            </w:r>
            <w:r>
              <w:t xml:space="preserve"> BASIS arkitekter mener dette vil redusere trafikkbelastningen i nærheten av skolen, da trafikken til næringsområdene vil ligge lengre unna skolen enn med dagens planer.</w:t>
            </w:r>
            <w:r w:rsidR="005D1164">
              <w:t xml:space="preserve"> Samtidig vil endringene innebære noen flere boenheter enn i eksisterende plan. </w:t>
            </w:r>
          </w:p>
          <w:p w14:paraId="369536AC" w14:textId="77777777" w:rsidR="005D1164" w:rsidRDefault="005D1164" w:rsidP="00A15664"/>
          <w:p w14:paraId="74398FEB" w14:textId="27C7545C" w:rsidR="005D1164" w:rsidRDefault="005D1164" w:rsidP="00A15664">
            <w:r>
              <w:lastRenderedPageBreak/>
              <w:t xml:space="preserve">FAU stilte spørsmål </w:t>
            </w:r>
            <w:r w:rsidR="00DD65E8">
              <w:t xml:space="preserve">ved </w:t>
            </w:r>
            <w:r>
              <w:t xml:space="preserve">om økt trafikkbelastning som følge av flere boenheter var tatt med i analysen. BASIS Arkitekter informerte om at man i det nye forslaget har foreslått flere boenheter, men færre parkeringsplasser enn i den eksisterende planen. </w:t>
            </w:r>
          </w:p>
          <w:p w14:paraId="138CA70D" w14:textId="77777777" w:rsidR="009E07E1" w:rsidRDefault="009E07E1" w:rsidP="00A15664"/>
          <w:p w14:paraId="4E45F42C" w14:textId="77777777" w:rsidR="004B7BC0" w:rsidRDefault="009E07E1" w:rsidP="00A15664">
            <w:r>
              <w:t xml:space="preserve">FAU meldte en overordnet bekymring om trafikksituasjonen på Lund totalt sett, i og med at det er mange byggeprosjekter under </w:t>
            </w:r>
            <w:r w:rsidR="00DD65E8">
              <w:t xml:space="preserve">oppføring og </w:t>
            </w:r>
            <w:r>
              <w:t xml:space="preserve">planlegging. Det helhetlige ansvaret for trafikksituasjonen på Lund er et kommunalt ansvar, og </w:t>
            </w:r>
            <w:r w:rsidR="00DD65E8">
              <w:t xml:space="preserve">formell hovedadressat for </w:t>
            </w:r>
            <w:r>
              <w:t xml:space="preserve">disse bekymringene må derfor rettes dit, noe som også tidligere er blitt gjort. </w:t>
            </w:r>
            <w:r w:rsidR="004B7BC0">
              <w:t xml:space="preserve">Samtidig tok mange i FAU til orde for å også melde bekymringen til utbygger, selv om flere av de konkrete endringene som ble presentert fremstår som gode med tanke på trafikksikkerhet rundt skolen. </w:t>
            </w:r>
          </w:p>
          <w:p w14:paraId="7A3E2F62" w14:textId="77777777" w:rsidR="004B7BC0" w:rsidRDefault="004B7BC0" w:rsidP="00A15664"/>
          <w:p w14:paraId="31AF19EF" w14:textId="6CB516F2" w:rsidR="009E07E1" w:rsidRDefault="008E12A3" w:rsidP="00A15664">
            <w:r>
              <w:t>Det vil også være mulig å uttale seg til kommunen i forbindelse med kommende offentlige høring</w:t>
            </w:r>
            <w:r w:rsidR="00DD65E8">
              <w:t xml:space="preserve"> om de foreslåtte planendringene</w:t>
            </w:r>
            <w:r>
              <w:t xml:space="preserve"> i regi av kommunen.</w:t>
            </w:r>
          </w:p>
          <w:p w14:paraId="23B211EC" w14:textId="77777777" w:rsidR="008E12A3" w:rsidRDefault="008E12A3" w:rsidP="00A15664"/>
          <w:p w14:paraId="50893F93" w14:textId="77777777" w:rsidR="008E12A3" w:rsidRDefault="008E12A3" w:rsidP="00A15664">
            <w:r>
              <w:t xml:space="preserve">FAU takket for orienteringen. </w:t>
            </w:r>
          </w:p>
          <w:p w14:paraId="341CD3D1" w14:textId="77777777" w:rsidR="00D86052" w:rsidRDefault="00D86052" w:rsidP="00A15664"/>
          <w:p w14:paraId="12117189" w14:textId="5190A64D" w:rsidR="00D86052" w:rsidRDefault="00D86052" w:rsidP="00A15664">
            <w:r>
              <w:t xml:space="preserve">FAU-leder vil forfatte et innspill på vegne av FAU hvor det påpekes at det er positivt at de foreslåtte endringene er ventet å redusere trafikkbelastningen i nærheten av skolen sammenlignet med planene som gjelder i dag. Samtidig ønsker FAU å påpeke at det er behov for en helhetlig plan for trafikksikkerheten på Lund, og at også utbyggere kan bidra til en så sikker byggefase </w:t>
            </w:r>
            <w:r w:rsidR="00BB0476">
              <w:t xml:space="preserve">og fremtidig trafikksituasjon </w:t>
            </w:r>
            <w:r>
              <w:t>som mulig.</w:t>
            </w:r>
          </w:p>
        </w:tc>
      </w:tr>
      <w:tr w:rsidR="00435516" w14:paraId="2AD79BA6" w14:textId="77777777" w:rsidTr="000C363E">
        <w:tc>
          <w:tcPr>
            <w:tcW w:w="1413" w:type="dxa"/>
          </w:tcPr>
          <w:p w14:paraId="45E0D559" w14:textId="3EFD50C7" w:rsidR="00435516" w:rsidRDefault="009D378B" w:rsidP="00435516">
            <w:r>
              <w:lastRenderedPageBreak/>
              <w:t>11</w:t>
            </w:r>
            <w:r w:rsidR="00435516">
              <w:t>/24</w:t>
            </w:r>
          </w:p>
        </w:tc>
        <w:tc>
          <w:tcPr>
            <w:tcW w:w="2007" w:type="dxa"/>
          </w:tcPr>
          <w:p w14:paraId="5D659F68" w14:textId="1D1C9C0D" w:rsidR="00435516" w:rsidRDefault="00E06031" w:rsidP="00435516">
            <w:r>
              <w:t>FAU sin rolle og oppgaver</w:t>
            </w:r>
          </w:p>
        </w:tc>
        <w:tc>
          <w:tcPr>
            <w:tcW w:w="5642" w:type="dxa"/>
          </w:tcPr>
          <w:p w14:paraId="775FB31D" w14:textId="2C22B582" w:rsidR="00665A82" w:rsidRDefault="00E06031" w:rsidP="00435516">
            <w:r>
              <w:t>Grunnet relativt få fremmøtte på FAU-møtet i september, ble det tatt en oppfriskning av informasjonen om FAU sin rolle og oppgaver som ble gitt i forrige møte.</w:t>
            </w:r>
          </w:p>
          <w:p w14:paraId="1EA13E16" w14:textId="03858C9D" w:rsidR="001177AB" w:rsidRDefault="001177AB" w:rsidP="003D7D40"/>
        </w:tc>
      </w:tr>
      <w:tr w:rsidR="00435516" w14:paraId="25F492E4" w14:textId="77777777" w:rsidTr="000C363E">
        <w:tc>
          <w:tcPr>
            <w:tcW w:w="1413" w:type="dxa"/>
          </w:tcPr>
          <w:p w14:paraId="2C7AF7FD" w14:textId="1E43C221" w:rsidR="00435516" w:rsidRDefault="009D378B" w:rsidP="00435516">
            <w:r>
              <w:t>12</w:t>
            </w:r>
            <w:r w:rsidR="00435516">
              <w:t>/24</w:t>
            </w:r>
          </w:p>
        </w:tc>
        <w:tc>
          <w:tcPr>
            <w:tcW w:w="2007" w:type="dxa"/>
          </w:tcPr>
          <w:p w14:paraId="04885FBC" w14:textId="1D0DA785" w:rsidR="00435516" w:rsidRDefault="002D0EED" w:rsidP="00435516">
            <w:r>
              <w:t>Status i klassene</w:t>
            </w:r>
          </w:p>
        </w:tc>
        <w:tc>
          <w:tcPr>
            <w:tcW w:w="5642" w:type="dxa"/>
          </w:tcPr>
          <w:p w14:paraId="12F0E0FD" w14:textId="700A3C57" w:rsidR="003B7E31" w:rsidRDefault="002D0EED" w:rsidP="00435516">
            <w:r>
              <w:t>Diverse saker som er kommet inn fra klassene ble diskutert</w:t>
            </w:r>
            <w:r w:rsidR="003D6E16">
              <w:t xml:space="preserve">. Skolens administrasjon var </w:t>
            </w:r>
            <w:r w:rsidR="004B7BC0">
              <w:t>til stede</w:t>
            </w:r>
            <w:r w:rsidR="003D6E16">
              <w:t xml:space="preserve"> i møtet, og noterte seg punktene og </w:t>
            </w:r>
            <w:r w:rsidR="004B7BC0">
              <w:t>evt.</w:t>
            </w:r>
            <w:r w:rsidR="003D6E16">
              <w:t xml:space="preserve"> oppfølging. </w:t>
            </w:r>
          </w:p>
          <w:p w14:paraId="566058B6" w14:textId="77777777" w:rsidR="002D0EED" w:rsidRDefault="002D0EED" w:rsidP="00435516"/>
          <w:p w14:paraId="0F51080F" w14:textId="77777777" w:rsidR="002D0EED" w:rsidRDefault="002D0EED" w:rsidP="00435516">
            <w:pPr>
              <w:rPr>
                <w:b/>
                <w:bCs/>
              </w:rPr>
            </w:pPr>
            <w:r>
              <w:rPr>
                <w:b/>
                <w:bCs/>
              </w:rPr>
              <w:t>Halloween</w:t>
            </w:r>
          </w:p>
          <w:p w14:paraId="7B3C4ECE" w14:textId="5E29B1EE" w:rsidR="002D0EED" w:rsidRDefault="002D0EED" w:rsidP="00435516">
            <w:r>
              <w:t xml:space="preserve">Det ble tatt en runde på om det er organisert fellesopplegg for alle barn på de ulike trinnene. </w:t>
            </w:r>
          </w:p>
          <w:p w14:paraId="794E13E0" w14:textId="77777777" w:rsidR="002D0EED" w:rsidRDefault="002D0EED" w:rsidP="00435516"/>
          <w:p w14:paraId="6BE3228B" w14:textId="6F9284DD" w:rsidR="00570F2C" w:rsidRDefault="00570F2C" w:rsidP="00435516">
            <w:r>
              <w:t xml:space="preserve">De fleste trinnene har fellesarrangementer ferdig planlagt eller under planlegging. </w:t>
            </w:r>
            <w:r w:rsidR="004B7BC0">
              <w:t>FAU</w:t>
            </w:r>
            <w:r>
              <w:t xml:space="preserve"> oppfordre</w:t>
            </w:r>
            <w:r w:rsidR="004B7BC0">
              <w:t>r</w:t>
            </w:r>
            <w:r>
              <w:t xml:space="preserve"> generelt til fellesarrangementer, slik at alle blir inkludert. </w:t>
            </w:r>
          </w:p>
          <w:p w14:paraId="53214F87" w14:textId="77777777" w:rsidR="00570F2C" w:rsidRDefault="00570F2C" w:rsidP="00435516"/>
          <w:p w14:paraId="2597124E" w14:textId="77777777" w:rsidR="007E2B45" w:rsidRDefault="00570F2C" w:rsidP="00435516">
            <w:r>
              <w:lastRenderedPageBreak/>
              <w:t>Tidligere har man kunnet låne skolen til slike arrangementer. Noen trinn ønsker dette. Frem til nyttår blir dette krevende, da skolen fremdeles er i en fase hvor man kjører inn en del systemer (se referat fra september-møtet</w:t>
            </w:r>
            <w:r w:rsidR="004B7BC0">
              <w:t xml:space="preserve"> for mer informasjon om dette</w:t>
            </w:r>
            <w:r>
              <w:t xml:space="preserve">). </w:t>
            </w:r>
          </w:p>
          <w:p w14:paraId="0F89693B" w14:textId="77777777" w:rsidR="007E2B45" w:rsidRDefault="007E2B45" w:rsidP="00435516"/>
          <w:p w14:paraId="2CCD38F7" w14:textId="5A5CE69F" w:rsidR="00570F2C" w:rsidRDefault="00570F2C" w:rsidP="00435516">
            <w:r>
              <w:t>Fra nyttår skal det i utgangspunktet være enklere med utlån av lokaler</w:t>
            </w:r>
            <w:r w:rsidR="007E2B45">
              <w:t>, forutsatt at nødvendige nye rutiner er på plass (bl.a. knyttet til låsing)</w:t>
            </w:r>
            <w:r>
              <w:t>.</w:t>
            </w:r>
          </w:p>
          <w:p w14:paraId="78802182" w14:textId="77777777" w:rsidR="002D0EED" w:rsidRDefault="002D0EED" w:rsidP="00435516"/>
          <w:p w14:paraId="1DBDF34B" w14:textId="2E04631F" w:rsidR="002D0EED" w:rsidRPr="002D0EED" w:rsidRDefault="002D0EED" w:rsidP="00435516">
            <w:pPr>
              <w:rPr>
                <w:b/>
                <w:bCs/>
              </w:rPr>
            </w:pPr>
            <w:r>
              <w:rPr>
                <w:b/>
                <w:bCs/>
              </w:rPr>
              <w:t>Godteri i skolesammenheng</w:t>
            </w:r>
          </w:p>
          <w:p w14:paraId="28DBD3D6" w14:textId="6820FE82" w:rsidR="004B7BC0" w:rsidRDefault="004B7BC0" w:rsidP="00435516">
            <w:r>
              <w:t>Det ble tatt en runde på praktisering av godteri på skolen på de ulike trinnene. Det har kommet innspill fra foreldre til FAU om at skolen burde følge Helsedirektoratets anbefaling om å ikke gi godteri til elever i regi av skole/SFO.</w:t>
            </w:r>
          </w:p>
          <w:p w14:paraId="6E5216DB" w14:textId="77777777" w:rsidR="004B7BC0" w:rsidRDefault="004B7BC0" w:rsidP="00435516"/>
          <w:p w14:paraId="23478477" w14:textId="6388F84B" w:rsidR="00570F2C" w:rsidRDefault="00BB2A79" w:rsidP="00435516">
            <w:r>
              <w:t xml:space="preserve">Noen </w:t>
            </w:r>
            <w:r w:rsidR="004B7BC0">
              <w:t>FAU-representanter</w:t>
            </w:r>
            <w:r>
              <w:t xml:space="preserve"> har oppfattet at det av og til gis godteri i regi av skole og SFO, mens andre ikke har oppfattet dette. Det kan virke som det er ulik praksis på ulike trinn/årskull. </w:t>
            </w:r>
            <w:r w:rsidR="00B01B02">
              <w:t xml:space="preserve">Flere representanter </w:t>
            </w:r>
            <w:r w:rsidR="004B7BC0">
              <w:t>mente</w:t>
            </w:r>
            <w:r w:rsidR="00B01B02">
              <w:t xml:space="preserve"> at noe godteri ved f.eks juleavslutning kan være ok, men at det </w:t>
            </w:r>
            <w:r w:rsidR="004B7BC0">
              <w:t xml:space="preserve">i så fall </w:t>
            </w:r>
            <w:r w:rsidR="00B01B02">
              <w:t>er ønskelig med felles kjøreregler for alle trinn</w:t>
            </w:r>
            <w:r w:rsidR="008F6C09">
              <w:t>. Flere meldte også</w:t>
            </w:r>
            <w:r w:rsidR="00B01B02">
              <w:t xml:space="preserve"> at det</w:t>
            </w:r>
            <w:r w:rsidR="008F6C09">
              <w:t xml:space="preserve"> generelt</w:t>
            </w:r>
            <w:r w:rsidR="00B01B02">
              <w:t xml:space="preserve"> er ønskelig å </w:t>
            </w:r>
            <w:r w:rsidR="004B7BC0">
              <w:t>unngå</w:t>
            </w:r>
            <w:r w:rsidR="00B01B02">
              <w:t xml:space="preserve"> godteri i hverdagen. </w:t>
            </w:r>
          </w:p>
          <w:p w14:paraId="797CF840" w14:textId="77777777" w:rsidR="00570F2C" w:rsidRDefault="00570F2C" w:rsidP="00435516"/>
          <w:p w14:paraId="4070676D" w14:textId="713A1559" w:rsidR="002D0EED" w:rsidRDefault="00570F2C" w:rsidP="00435516">
            <w:r>
              <w:t>Rektor tar dette opp med personalet</w:t>
            </w:r>
            <w:r w:rsidR="006926D5">
              <w:t>.</w:t>
            </w:r>
          </w:p>
          <w:p w14:paraId="7200B2DB" w14:textId="77777777" w:rsidR="00570F2C" w:rsidRDefault="00570F2C" w:rsidP="00435516"/>
          <w:p w14:paraId="3A9C00BA" w14:textId="3C247136" w:rsidR="002D0EED" w:rsidRDefault="00BB2A79" w:rsidP="00435516">
            <w:pPr>
              <w:rPr>
                <w:b/>
                <w:bCs/>
              </w:rPr>
            </w:pPr>
            <w:r>
              <w:rPr>
                <w:b/>
                <w:bCs/>
              </w:rPr>
              <w:t>Organisering i t</w:t>
            </w:r>
            <w:r w:rsidR="002D0EED">
              <w:rPr>
                <w:b/>
                <w:bCs/>
              </w:rPr>
              <w:t>rinn</w:t>
            </w:r>
            <w:r>
              <w:rPr>
                <w:b/>
                <w:bCs/>
              </w:rPr>
              <w:t>/</w:t>
            </w:r>
            <w:r w:rsidR="002D0EED">
              <w:rPr>
                <w:b/>
                <w:bCs/>
              </w:rPr>
              <w:t>klasser</w:t>
            </w:r>
          </w:p>
          <w:p w14:paraId="6B4AE59D" w14:textId="633BDBAA" w:rsidR="002D0EED" w:rsidRDefault="002D0EED" w:rsidP="00435516">
            <w:r>
              <w:t xml:space="preserve">Noen </w:t>
            </w:r>
            <w:r w:rsidR="004B7BC0">
              <w:t>årskull</w:t>
            </w:r>
            <w:r>
              <w:t xml:space="preserve"> opererer fremdeles med parallellklasser</w:t>
            </w:r>
            <w:r w:rsidR="00930008">
              <w:t xml:space="preserve"> i «dagligtalen»</w:t>
            </w:r>
            <w:r>
              <w:t xml:space="preserve">, mens andre </w:t>
            </w:r>
            <w:r w:rsidR="00930008">
              <w:t xml:space="preserve">årskull først og fremst opererer </w:t>
            </w:r>
            <w:r>
              <w:t xml:space="preserve">med trinn. Det ble stilt spørsmål om hvorvidt det er en plan for å fase over til </w:t>
            </w:r>
            <w:r w:rsidR="00930008">
              <w:t>en tydelig</w:t>
            </w:r>
            <w:r w:rsidR="004B7BC0">
              <w:t>ere</w:t>
            </w:r>
            <w:r w:rsidR="00930008">
              <w:t xml:space="preserve"> </w:t>
            </w:r>
            <w:r>
              <w:t>trinnorganisering på alle årskull. Skolens administrasjon tar med seg spørsmålet</w:t>
            </w:r>
            <w:r w:rsidR="00930008">
              <w:t xml:space="preserve"> til videre vurdering</w:t>
            </w:r>
            <w:r>
              <w:t>.</w:t>
            </w:r>
            <w:r w:rsidR="00930008">
              <w:t xml:space="preserve"> Utgangspunktet er trinnorganisering, men</w:t>
            </w:r>
            <w:r>
              <w:t xml:space="preserve"> </w:t>
            </w:r>
            <w:r w:rsidR="00D031BC">
              <w:t>p</w:t>
            </w:r>
            <w:r>
              <w:t xml:space="preserve">å trinnene vil det uansett være hensiktsmessig med deling i grupper i mange sammenhenger. </w:t>
            </w:r>
          </w:p>
          <w:p w14:paraId="7C13C57A" w14:textId="77777777" w:rsidR="00BB2A79" w:rsidRDefault="00BB2A79" w:rsidP="00435516"/>
          <w:p w14:paraId="15A6C393" w14:textId="76A0A98C" w:rsidR="00BB2A79" w:rsidRPr="00BB2A79" w:rsidRDefault="00BB2A79" w:rsidP="00435516">
            <w:pPr>
              <w:rPr>
                <w:b/>
                <w:bCs/>
              </w:rPr>
            </w:pPr>
            <w:r>
              <w:rPr>
                <w:b/>
                <w:bCs/>
              </w:rPr>
              <w:t xml:space="preserve">Sosiale medier </w:t>
            </w:r>
          </w:p>
          <w:p w14:paraId="313C2C76" w14:textId="2CEF56DE" w:rsidR="002D0EED" w:rsidRDefault="00BB2A79" w:rsidP="00435516">
            <w:r>
              <w:t xml:space="preserve">De eldste trinnene melder om utfordring med </w:t>
            </w:r>
            <w:r w:rsidR="004B7BC0">
              <w:t xml:space="preserve">grov </w:t>
            </w:r>
            <w:r>
              <w:t xml:space="preserve">språkbruk og tilfeller av utestengelse o.l. på sosiale medier. </w:t>
            </w:r>
            <w:r w:rsidR="003D6E16">
              <w:t>Dette jobbes med på flere måter, men er krevende å få bukt med.</w:t>
            </w:r>
            <w:r w:rsidR="004B7BC0">
              <w:t xml:space="preserve"> Nettvett ble nevnt som et mulig tema for et fremtidig foreldreforedrag. Foreldreforedrag skal diskuteres på neste FAU-møte.</w:t>
            </w:r>
          </w:p>
          <w:p w14:paraId="3CC96216" w14:textId="77777777" w:rsidR="003D6E16" w:rsidRDefault="003D6E16" w:rsidP="00435516"/>
          <w:p w14:paraId="5A22CA02" w14:textId="713B4BC6" w:rsidR="003D6E16" w:rsidRDefault="003D6E16" w:rsidP="00435516">
            <w:pPr>
              <w:rPr>
                <w:b/>
                <w:bCs/>
              </w:rPr>
            </w:pPr>
            <w:r>
              <w:rPr>
                <w:b/>
                <w:bCs/>
              </w:rPr>
              <w:t>Tidlig informasjon</w:t>
            </w:r>
          </w:p>
          <w:p w14:paraId="6D5B7EE5" w14:textId="19A577F2" w:rsidR="003D6E16" w:rsidRPr="003D6E16" w:rsidRDefault="003D6E16" w:rsidP="00435516">
            <w:r>
              <w:t xml:space="preserve">Flere bemerket at det er ønskelig med så tidlig informasjon som mulig når det gjelder endringer i klassene (nye elever, bytte av kontaktlærere o.l.). </w:t>
            </w:r>
            <w:r w:rsidR="004B7BC0">
              <w:t>Innspillet ble gitt til skolens administrasjon.</w:t>
            </w:r>
          </w:p>
          <w:p w14:paraId="7ECD52F6" w14:textId="5964ED78" w:rsidR="002D0EED" w:rsidRPr="002D0EED" w:rsidRDefault="002D0EED" w:rsidP="00435516"/>
        </w:tc>
      </w:tr>
      <w:tr w:rsidR="00435516" w14:paraId="55A0F941" w14:textId="77777777" w:rsidTr="000C363E">
        <w:tc>
          <w:tcPr>
            <w:tcW w:w="1413" w:type="dxa"/>
          </w:tcPr>
          <w:p w14:paraId="32B4017B" w14:textId="65062884" w:rsidR="00435516" w:rsidRDefault="009D378B" w:rsidP="00435516">
            <w:r>
              <w:lastRenderedPageBreak/>
              <w:t>13</w:t>
            </w:r>
            <w:r w:rsidR="00435516">
              <w:t>/24</w:t>
            </w:r>
          </w:p>
        </w:tc>
        <w:tc>
          <w:tcPr>
            <w:tcW w:w="2007" w:type="dxa"/>
          </w:tcPr>
          <w:p w14:paraId="3EA99E8E" w14:textId="1A5BBA6F" w:rsidR="00435516" w:rsidRDefault="00570F2C" w:rsidP="00435516">
            <w:r>
              <w:t>Valg av foreldrerepresentant til Rajshahi-aksjonen</w:t>
            </w:r>
          </w:p>
        </w:tc>
        <w:tc>
          <w:tcPr>
            <w:tcW w:w="5642" w:type="dxa"/>
          </w:tcPr>
          <w:p w14:paraId="2F93741D" w14:textId="39D9093F" w:rsidR="00562293" w:rsidRDefault="004B7BC0" w:rsidP="003D7D40">
            <w:r>
              <w:t>Benedicte Holgersen fra</w:t>
            </w:r>
            <w:r w:rsidR="00570F2C">
              <w:t xml:space="preserve"> 4. trinn har meldt interesse</w:t>
            </w:r>
            <w:r>
              <w:t xml:space="preserve"> for å sitte i komiteen</w:t>
            </w:r>
            <w:r w:rsidR="00570F2C">
              <w:t>, og</w:t>
            </w:r>
            <w:r>
              <w:t xml:space="preserve"> hun</w:t>
            </w:r>
            <w:r w:rsidR="00570F2C">
              <w:t xml:space="preserve"> ble klappet inn som foreldrerepresentant. </w:t>
            </w:r>
          </w:p>
          <w:p w14:paraId="3FE021AE" w14:textId="77777777" w:rsidR="00FC63F2" w:rsidRDefault="00FC63F2" w:rsidP="003D7D40"/>
          <w:p w14:paraId="0C348362" w14:textId="7DD159CD" w:rsidR="00FC63F2" w:rsidRPr="00570F2C" w:rsidRDefault="00FC63F2" w:rsidP="003D7D40">
            <w:r>
              <w:t>Se referat fra septembermøtet for mer bakgrunnsinformasjon.</w:t>
            </w:r>
          </w:p>
        </w:tc>
      </w:tr>
      <w:tr w:rsidR="00570F2C" w14:paraId="1A28A22F" w14:textId="77777777" w:rsidTr="000C363E">
        <w:tc>
          <w:tcPr>
            <w:tcW w:w="1413" w:type="dxa"/>
          </w:tcPr>
          <w:p w14:paraId="2D65CC4E" w14:textId="6E608761" w:rsidR="00570F2C" w:rsidRDefault="00FC63F2" w:rsidP="00435516">
            <w:r>
              <w:t>14/24</w:t>
            </w:r>
          </w:p>
        </w:tc>
        <w:tc>
          <w:tcPr>
            <w:tcW w:w="2007" w:type="dxa"/>
          </w:tcPr>
          <w:p w14:paraId="355B9252" w14:textId="5768EB00" w:rsidR="00570F2C" w:rsidRDefault="00E3613B" w:rsidP="00435516">
            <w:r>
              <w:t>Digital veileder</w:t>
            </w:r>
          </w:p>
        </w:tc>
        <w:tc>
          <w:tcPr>
            <w:tcW w:w="5642" w:type="dxa"/>
          </w:tcPr>
          <w:p w14:paraId="5F7BD988" w14:textId="77777777" w:rsidR="00570F2C" w:rsidRPr="00E3613B" w:rsidRDefault="00E3613B" w:rsidP="003D7D40">
            <w:r w:rsidRPr="00E3613B">
              <w:t>FAU WM skoleåret 23/24 påbegynte arbeidet med å utvikle en digital veileder etter lignende modell som er gjort av FAU på Fagerholt skole. Veilederen er ment å være et verktøy og et felles utgangspunkt for samtale rundt ulike tema i klassene relatert til barnas digitale hverdag.</w:t>
            </w:r>
          </w:p>
          <w:p w14:paraId="35039F8C" w14:textId="77777777" w:rsidR="00E3613B" w:rsidRPr="00E3613B" w:rsidRDefault="00E3613B" w:rsidP="003D7D40"/>
          <w:p w14:paraId="5427865B" w14:textId="77777777" w:rsidR="00E3613B" w:rsidRPr="00E3613B" w:rsidRDefault="00E3613B" w:rsidP="003D7D40">
            <w:r w:rsidRPr="00E3613B">
              <w:t xml:space="preserve">Se referat fra septembermøtet for mer bakgrunnsinformasjon. </w:t>
            </w:r>
          </w:p>
          <w:p w14:paraId="209F0387" w14:textId="77777777" w:rsidR="00E3613B" w:rsidRDefault="00E3613B" w:rsidP="003D7D40"/>
          <w:p w14:paraId="2BEEC1F2" w14:textId="77777777" w:rsidR="00E3613B" w:rsidRDefault="00E3613B" w:rsidP="003D7D40">
            <w:r>
              <w:t>FAU diskuterte videre fremdrift i arbeidet med veilederen.</w:t>
            </w:r>
          </w:p>
          <w:p w14:paraId="05BDECC2" w14:textId="77777777" w:rsidR="00E3613B" w:rsidRDefault="00E3613B" w:rsidP="003D7D40"/>
          <w:p w14:paraId="14A02ADF" w14:textId="52F40651" w:rsidR="00E3613B" w:rsidRDefault="00E3613B" w:rsidP="003D7D40">
            <w:r>
              <w:t xml:space="preserve">Da Fagerholt utviklet sin veileder, gjennomførte de en spørreundersøkelse blant foresatte, for å få et godt grunnlag for </w:t>
            </w:r>
            <w:r w:rsidR="004B7BC0">
              <w:t>deres</w:t>
            </w:r>
            <w:r>
              <w:t xml:space="preserve"> arbeid med veilederen. </w:t>
            </w:r>
          </w:p>
          <w:p w14:paraId="1C0E7674" w14:textId="77777777" w:rsidR="00E3613B" w:rsidRDefault="00E3613B" w:rsidP="003D7D40"/>
          <w:p w14:paraId="49A09D1C" w14:textId="2F5DED31" w:rsidR="00E3613B" w:rsidRDefault="00E3613B" w:rsidP="003D7D40">
            <w:r>
              <w:t xml:space="preserve">FAU </w:t>
            </w:r>
            <w:r w:rsidR="00565F9B">
              <w:t>planlegger</w:t>
            </w:r>
            <w:r>
              <w:t xml:space="preserve"> å sende ut en spørreundersøkelse til foresatte ved Wilds Minne. Det er ønskelig med dialog med </w:t>
            </w:r>
            <w:r w:rsidR="004B7BC0">
              <w:t>skolen</w:t>
            </w:r>
            <w:r>
              <w:t xml:space="preserve"> om hvilke spørsmål som burde stilles i en slik undersøkelse. </w:t>
            </w:r>
            <w:r w:rsidR="00565F9B">
              <w:t>Skolens administrasjon spiller inn på spørsmålene i undersøkelsen før den går ut.</w:t>
            </w:r>
          </w:p>
          <w:p w14:paraId="7E6F813B" w14:textId="77777777" w:rsidR="00E3613B" w:rsidRDefault="00E3613B" w:rsidP="003D7D40"/>
          <w:p w14:paraId="1509204B" w14:textId="7812183E" w:rsidR="00E3613B" w:rsidRDefault="00E3613B" w:rsidP="003D7D40"/>
        </w:tc>
      </w:tr>
      <w:tr w:rsidR="00565F9B" w14:paraId="78570B82" w14:textId="77777777" w:rsidTr="000C363E">
        <w:tc>
          <w:tcPr>
            <w:tcW w:w="1413" w:type="dxa"/>
          </w:tcPr>
          <w:p w14:paraId="4F781816" w14:textId="2ED48EB6" w:rsidR="00565F9B" w:rsidRDefault="00C95680" w:rsidP="00435516">
            <w:r>
              <w:t>15/24</w:t>
            </w:r>
          </w:p>
        </w:tc>
        <w:tc>
          <w:tcPr>
            <w:tcW w:w="2007" w:type="dxa"/>
          </w:tcPr>
          <w:p w14:paraId="4D40EEB1" w14:textId="1045078F" w:rsidR="00565F9B" w:rsidRDefault="00C95680" w:rsidP="00435516">
            <w:r>
              <w:t>Eventuelt</w:t>
            </w:r>
          </w:p>
        </w:tc>
        <w:tc>
          <w:tcPr>
            <w:tcW w:w="5642" w:type="dxa"/>
          </w:tcPr>
          <w:p w14:paraId="7C146B49" w14:textId="0DD38031" w:rsidR="00565F9B" w:rsidRDefault="00C95680" w:rsidP="003D7D40">
            <w:pPr>
              <w:rPr>
                <w:b/>
                <w:bCs/>
              </w:rPr>
            </w:pPr>
            <w:r>
              <w:rPr>
                <w:b/>
                <w:bCs/>
              </w:rPr>
              <w:t>FAU-midler</w:t>
            </w:r>
          </w:p>
          <w:p w14:paraId="6E9ED149" w14:textId="64F3DC63" w:rsidR="00C95680" w:rsidRDefault="00C95680" w:rsidP="003D7D40">
            <w:r>
              <w:t xml:space="preserve">Det kom spørsmål om hvorvidt FAU har egne midler til arrangementer o.l. Det finnes en FAU-konto. Denne er i dag administrert av skolen. </w:t>
            </w:r>
            <w:r w:rsidR="00165AAA">
              <w:t xml:space="preserve">Skolen undersøker hvor mye midler som er tilgjengelig. </w:t>
            </w:r>
          </w:p>
          <w:p w14:paraId="3BFB44F8" w14:textId="77777777" w:rsidR="00C95680" w:rsidRDefault="00C95680" w:rsidP="003D7D40"/>
          <w:p w14:paraId="3FD6CBA6" w14:textId="65E3BB3D" w:rsidR="00C95680" w:rsidRDefault="00C95680" w:rsidP="003D7D40">
            <w:pPr>
              <w:rPr>
                <w:b/>
                <w:bCs/>
              </w:rPr>
            </w:pPr>
            <w:r>
              <w:rPr>
                <w:b/>
                <w:bCs/>
              </w:rPr>
              <w:t>Bruk av refleks</w:t>
            </w:r>
          </w:p>
          <w:p w14:paraId="5D3E97CA" w14:textId="39BE55F1" w:rsidR="00C95680" w:rsidRPr="00C95680" w:rsidRDefault="00C95680" w:rsidP="003D7D40">
            <w:r>
              <w:t xml:space="preserve">Det </w:t>
            </w:r>
            <w:r w:rsidR="00165AAA">
              <w:t xml:space="preserve">mørkner </w:t>
            </w:r>
            <w:r>
              <w:t xml:space="preserve">både om morgenen og ettermiddagen. FAU sender en generell oppfordring </w:t>
            </w:r>
            <w:r w:rsidR="00165AAA">
              <w:t xml:space="preserve">til alle barn og voksne </w:t>
            </w:r>
            <w:r>
              <w:t>om å huske refleks.</w:t>
            </w:r>
          </w:p>
          <w:p w14:paraId="527C553B" w14:textId="77777777" w:rsidR="00C95680" w:rsidRDefault="00C95680" w:rsidP="003D7D40"/>
          <w:p w14:paraId="4F11C8F4" w14:textId="77777777" w:rsidR="00C95680" w:rsidRPr="00E3613B" w:rsidRDefault="00C95680" w:rsidP="003D7D40"/>
        </w:tc>
      </w:tr>
    </w:tbl>
    <w:p w14:paraId="5CE2CEC9" w14:textId="77777777" w:rsidR="00435516" w:rsidRPr="00435516" w:rsidRDefault="00435516" w:rsidP="00435516"/>
    <w:sectPr w:rsidR="00435516" w:rsidRPr="00435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E1397"/>
    <w:multiLevelType w:val="hybridMultilevel"/>
    <w:tmpl w:val="7AF0A8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5928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16"/>
    <w:rsid w:val="000A4AA1"/>
    <w:rsid w:val="000C363E"/>
    <w:rsid w:val="001177AB"/>
    <w:rsid w:val="00140589"/>
    <w:rsid w:val="00165AAA"/>
    <w:rsid w:val="00166E98"/>
    <w:rsid w:val="002D0EED"/>
    <w:rsid w:val="003B7E31"/>
    <w:rsid w:val="003D6E16"/>
    <w:rsid w:val="003D7D40"/>
    <w:rsid w:val="00435516"/>
    <w:rsid w:val="004B7BC0"/>
    <w:rsid w:val="004B7F5D"/>
    <w:rsid w:val="00503D24"/>
    <w:rsid w:val="00562293"/>
    <w:rsid w:val="00565F9B"/>
    <w:rsid w:val="00570F2C"/>
    <w:rsid w:val="005D1164"/>
    <w:rsid w:val="00665A82"/>
    <w:rsid w:val="006926D5"/>
    <w:rsid w:val="006C4604"/>
    <w:rsid w:val="007746E6"/>
    <w:rsid w:val="007E2B45"/>
    <w:rsid w:val="00866CDF"/>
    <w:rsid w:val="008E12A3"/>
    <w:rsid w:val="008F6C09"/>
    <w:rsid w:val="00930008"/>
    <w:rsid w:val="009D0351"/>
    <w:rsid w:val="009D378B"/>
    <w:rsid w:val="009E07E1"/>
    <w:rsid w:val="00A15664"/>
    <w:rsid w:val="00B01B02"/>
    <w:rsid w:val="00B33C28"/>
    <w:rsid w:val="00BB0476"/>
    <w:rsid w:val="00BB2A79"/>
    <w:rsid w:val="00BC2B51"/>
    <w:rsid w:val="00BD2DE5"/>
    <w:rsid w:val="00BF3FA0"/>
    <w:rsid w:val="00C95680"/>
    <w:rsid w:val="00D031BC"/>
    <w:rsid w:val="00D86052"/>
    <w:rsid w:val="00DD65E8"/>
    <w:rsid w:val="00E06031"/>
    <w:rsid w:val="00E3613B"/>
    <w:rsid w:val="00E87556"/>
    <w:rsid w:val="00FC63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7588"/>
  <w15:chartTrackingRefBased/>
  <w15:docId w15:val="{72877FA7-09DF-4CBF-98B5-0865BEED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35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35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355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355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55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551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551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551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551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355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355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3551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3551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3551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3551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3551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3551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35516"/>
    <w:rPr>
      <w:rFonts w:eastAsiaTheme="majorEastAsia" w:cstheme="majorBidi"/>
      <w:color w:val="272727" w:themeColor="text1" w:themeTint="D8"/>
    </w:rPr>
  </w:style>
  <w:style w:type="paragraph" w:styleId="Tittel">
    <w:name w:val="Title"/>
    <w:basedOn w:val="Normal"/>
    <w:next w:val="Normal"/>
    <w:link w:val="TittelTegn"/>
    <w:uiPriority w:val="10"/>
    <w:qFormat/>
    <w:rsid w:val="00435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3551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3551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3551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3551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35516"/>
    <w:rPr>
      <w:i/>
      <w:iCs/>
      <w:color w:val="404040" w:themeColor="text1" w:themeTint="BF"/>
    </w:rPr>
  </w:style>
  <w:style w:type="paragraph" w:styleId="Listeavsnitt">
    <w:name w:val="List Paragraph"/>
    <w:basedOn w:val="Normal"/>
    <w:uiPriority w:val="34"/>
    <w:qFormat/>
    <w:rsid w:val="00435516"/>
    <w:pPr>
      <w:ind w:left="720"/>
      <w:contextualSpacing/>
    </w:pPr>
  </w:style>
  <w:style w:type="character" w:styleId="Sterkutheving">
    <w:name w:val="Intense Emphasis"/>
    <w:basedOn w:val="Standardskriftforavsnitt"/>
    <w:uiPriority w:val="21"/>
    <w:qFormat/>
    <w:rsid w:val="00435516"/>
    <w:rPr>
      <w:i/>
      <w:iCs/>
      <w:color w:val="0F4761" w:themeColor="accent1" w:themeShade="BF"/>
    </w:rPr>
  </w:style>
  <w:style w:type="paragraph" w:styleId="Sterktsitat">
    <w:name w:val="Intense Quote"/>
    <w:basedOn w:val="Normal"/>
    <w:next w:val="Normal"/>
    <w:link w:val="SterktsitatTegn"/>
    <w:uiPriority w:val="30"/>
    <w:qFormat/>
    <w:rsid w:val="00435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35516"/>
    <w:rPr>
      <w:i/>
      <w:iCs/>
      <w:color w:val="0F4761" w:themeColor="accent1" w:themeShade="BF"/>
    </w:rPr>
  </w:style>
  <w:style w:type="character" w:styleId="Sterkreferanse">
    <w:name w:val="Intense Reference"/>
    <w:basedOn w:val="Standardskriftforavsnitt"/>
    <w:uiPriority w:val="32"/>
    <w:qFormat/>
    <w:rsid w:val="00435516"/>
    <w:rPr>
      <w:b/>
      <w:bCs/>
      <w:smallCaps/>
      <w:color w:val="0F4761" w:themeColor="accent1" w:themeShade="BF"/>
      <w:spacing w:val="5"/>
    </w:rPr>
  </w:style>
  <w:style w:type="table" w:styleId="Tabellrutenett">
    <w:name w:val="Table Grid"/>
    <w:basedOn w:val="Vanligtabell"/>
    <w:uiPriority w:val="39"/>
    <w:rsid w:val="00435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B7E31"/>
    <w:rPr>
      <w:color w:val="467886" w:themeColor="hyperlink"/>
      <w:u w:val="single"/>
    </w:rPr>
  </w:style>
  <w:style w:type="character" w:styleId="Ulstomtale">
    <w:name w:val="Unresolved Mention"/>
    <w:basedOn w:val="Standardskriftforavsnitt"/>
    <w:uiPriority w:val="99"/>
    <w:semiHidden/>
    <w:unhideWhenUsed/>
    <w:rsid w:val="003B7E31"/>
    <w:rPr>
      <w:color w:val="605E5C"/>
      <w:shd w:val="clear" w:color="auto" w:fill="E1DFDD"/>
    </w:rPr>
  </w:style>
  <w:style w:type="paragraph" w:styleId="NormalWeb">
    <w:name w:val="Normal (Web)"/>
    <w:basedOn w:val="Normal"/>
    <w:uiPriority w:val="99"/>
    <w:unhideWhenUsed/>
    <w:rsid w:val="00A15664"/>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293d48-be0d-4adc-8f3d-e5912b2c2901}" enabled="0" method="" siteId="{3c293d48-be0d-4adc-8f3d-e5912b2c2901}" removed="1"/>
</clbl:labelList>
</file>

<file path=docProps/app.xml><?xml version="1.0" encoding="utf-8"?>
<Properties xmlns="http://schemas.openxmlformats.org/officeDocument/2006/extended-properties" xmlns:vt="http://schemas.openxmlformats.org/officeDocument/2006/docPropsVTypes">
  <Template>Normal</Template>
  <TotalTime>88</TotalTime>
  <Pages>4</Pages>
  <Words>1156</Words>
  <Characters>6130</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Nye Veier AS</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Lohne van der Eynden</dc:creator>
  <cp:keywords/>
  <dc:description/>
  <cp:lastModifiedBy>Maarten Lohne van der Eynden</cp:lastModifiedBy>
  <cp:revision>5</cp:revision>
  <dcterms:created xsi:type="dcterms:W3CDTF">2024-10-16T18:02:00Z</dcterms:created>
  <dcterms:modified xsi:type="dcterms:W3CDTF">2024-10-17T07:37:00Z</dcterms:modified>
</cp:coreProperties>
</file>